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04" w:rsidRDefault="00A27504" w:rsidP="00A27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25946">
        <w:rPr>
          <w:rFonts w:ascii="Times New Roman" w:hAnsi="Times New Roman" w:cs="Times New Roman"/>
          <w:sz w:val="28"/>
          <w:szCs w:val="28"/>
        </w:rPr>
        <w:t>4</w:t>
      </w:r>
    </w:p>
    <w:p w:rsidR="00A27504" w:rsidRDefault="00A27504" w:rsidP="00A27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модели </w:t>
      </w:r>
    </w:p>
    <w:p w:rsidR="005269F1" w:rsidRPr="00A27504" w:rsidRDefault="00A27504" w:rsidP="00A27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инклюзивного образования </w:t>
      </w:r>
    </w:p>
    <w:p w:rsidR="005269F1" w:rsidRPr="005269F1" w:rsidRDefault="005269F1" w:rsidP="005269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D59E4" w:rsidRDefault="005269F1" w:rsidP="00ED5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Организационно-управленческое сопровождение </w:t>
      </w:r>
    </w:p>
    <w:p w:rsidR="00ED59E4" w:rsidRPr="00874534" w:rsidRDefault="005269F1" w:rsidP="00874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организации обучения инвалидов и лиц с ограниченными возможностями здоровья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7"/>
        <w:gridCol w:w="2402"/>
        <w:gridCol w:w="2351"/>
        <w:gridCol w:w="2365"/>
        <w:gridCol w:w="2347"/>
        <w:gridCol w:w="2984"/>
      </w:tblGrid>
      <w:tr w:rsidR="00A27504" w:rsidRPr="003A385E" w:rsidTr="00BA4880">
        <w:tc>
          <w:tcPr>
            <w:tcW w:w="2337" w:type="dxa"/>
          </w:tcPr>
          <w:p w:rsidR="00A27504" w:rsidRPr="00874534" w:rsidRDefault="00A2750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уровень</w:t>
            </w:r>
          </w:p>
        </w:tc>
        <w:tc>
          <w:tcPr>
            <w:tcW w:w="2402" w:type="dxa"/>
          </w:tcPr>
          <w:p w:rsidR="00A27504" w:rsidRPr="00874534" w:rsidRDefault="00A2750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2351" w:type="dxa"/>
          </w:tcPr>
          <w:p w:rsidR="00A27504" w:rsidRPr="00874534" w:rsidRDefault="00A2750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2365" w:type="dxa"/>
          </w:tcPr>
          <w:p w:rsidR="00A27504" w:rsidRPr="00874534" w:rsidRDefault="00A2750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3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2347" w:type="dxa"/>
          </w:tcPr>
          <w:p w:rsidR="00A27504" w:rsidRPr="00874534" w:rsidRDefault="0023444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984" w:type="dxa"/>
          </w:tcPr>
          <w:p w:rsidR="00A27504" w:rsidRPr="00874534" w:rsidRDefault="0023444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874534" w:rsidRPr="003A385E" w:rsidTr="00DE7A5A">
        <w:tc>
          <w:tcPr>
            <w:tcW w:w="14786" w:type="dxa"/>
            <w:gridSpan w:val="6"/>
          </w:tcPr>
          <w:p w:rsidR="00874534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ОБЪЕКТОВ</w:t>
            </w:r>
          </w:p>
          <w:p w:rsidR="00874534" w:rsidRPr="003A385E" w:rsidRDefault="0087453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504" w:rsidRPr="003A385E" w:rsidTr="00BA4880">
        <w:tc>
          <w:tcPr>
            <w:tcW w:w="2337" w:type="dxa"/>
          </w:tcPr>
          <w:p w:rsidR="00A27504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A27504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и науки РФ от 01.12.2016 №ВК-2751/07 «О направлении методических рекомендаций» </w:t>
            </w:r>
          </w:p>
        </w:tc>
        <w:tc>
          <w:tcPr>
            <w:tcW w:w="2402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19.11.2015 №75-12308 «О проведении обучения (инструктирования) по вопросам обеспечения доступности для инвалидов объектов и услуг»</w:t>
            </w:r>
          </w:p>
        </w:tc>
        <w:tc>
          <w:tcPr>
            <w:tcW w:w="2351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24.11.2015 №1092 «Об утверждении Плана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ТДНМР на 2016-2010 годы» (Управление соцзащиты)</w:t>
            </w:r>
          </w:p>
        </w:tc>
        <w:tc>
          <w:tcPr>
            <w:tcW w:w="2365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01.02.2016 №87 «О повышении доступности объектов и услуг муниципальных образовательных учреждений в приоритетных сферах жизнедеятельности </w:t>
            </w:r>
            <w:proofErr w:type="spell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ивналидов</w:t>
            </w:r>
            <w:proofErr w:type="spell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маломобильных групп населения» </w:t>
            </w:r>
          </w:p>
        </w:tc>
        <w:tc>
          <w:tcPr>
            <w:tcW w:w="2347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2984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Инструктирование работников учреждений по вопросам обеспечения доступности для инвалидов услуг и объектов, на которых они предоставляются. (Методическое пособие)</w:t>
            </w:r>
          </w:p>
        </w:tc>
      </w:tr>
      <w:tr w:rsidR="00A27504" w:rsidRPr="003A385E" w:rsidTr="00BA4880">
        <w:tc>
          <w:tcPr>
            <w:tcW w:w="2337" w:type="dxa"/>
          </w:tcPr>
          <w:p w:rsidR="00A27504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Поручение Председателя Правительства РФ Д.А. Медведева от 12.12.2014 №ДМ-П1259175 о проведении мониторинга и контроля за выполнением с 01.01.2016 положений ФЗ от 01.12.2014 №419-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  <w:p w:rsidR="00A27504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министерства образования Красноярского края от 22.01.2016 №75-506 «О проведении мониторинга и обеспечения доступности для инвалидов объектов и услуг»</w:t>
            </w:r>
          </w:p>
        </w:tc>
        <w:tc>
          <w:tcPr>
            <w:tcW w:w="2351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08.12.2015 №874 «Об утверждении плана мероприятий («Дорожная карта») Управления образования Администрации Таймырского муниципального района по созданию условий для </w:t>
            </w:r>
            <w:proofErr w:type="spellStart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среды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инвалидов»</w:t>
            </w:r>
          </w:p>
        </w:tc>
        <w:tc>
          <w:tcPr>
            <w:tcW w:w="2347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Инструктирование работников учреждений по вопросам обеспечения доступности для инвалидов услуг и объектов, на которых они предоставляются.</w:t>
            </w: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паспортов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– планы мероприятий (далее – «дорожные карты») по повышению значений показателей доступности для инвалидов объектов и услуг.</w:t>
            </w:r>
          </w:p>
        </w:tc>
        <w:tc>
          <w:tcPr>
            <w:tcW w:w="2984" w:type="dxa"/>
          </w:tcPr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Инструктирование работников учреждений по вопросам обеспечения доступности для инвалидов услуг и объектов, на которых они предоставляются.</w:t>
            </w: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создания инвалидам условий доступности в соответствии с требованиями, установленными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и иными нормативными правовыми актами.</w:t>
            </w: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обеспечению доступности к объектам, прошедшим капитальный ремонт, реконструкцию, в которых осуществляется предоставление услуг инвалидам.</w:t>
            </w: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Принятие мер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в арендуемых для предоставления услуг объектах;</w:t>
            </w: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Обследование и паспортизация объектов и предоставляемых услуг в целях повышения уровня доступности для инвалидов.</w:t>
            </w:r>
          </w:p>
        </w:tc>
      </w:tr>
      <w:tr w:rsidR="00A27504" w:rsidRPr="003A385E" w:rsidTr="00BA4880">
        <w:tc>
          <w:tcPr>
            <w:tcW w:w="4739" w:type="dxa"/>
            <w:gridSpan w:val="2"/>
          </w:tcPr>
          <w:p w:rsidR="00A27504" w:rsidRPr="003C2F75" w:rsidRDefault="00A27504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04" w:rsidRPr="003C2F75" w:rsidRDefault="00874534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="00A27504" w:rsidRPr="003C2F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27504" w:rsidRPr="003C2F75" w:rsidRDefault="00A27504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7" w:type="dxa"/>
            <w:gridSpan w:val="4"/>
          </w:tcPr>
          <w:p w:rsidR="00A27504" w:rsidRPr="003C2F75" w:rsidRDefault="00A27504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504" w:rsidRPr="003C2F75" w:rsidRDefault="00A27504" w:rsidP="00A27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C2F75">
              <w:rPr>
                <w:rFonts w:ascii="Times New Roman" w:hAnsi="Times New Roman" w:cs="Times New Roman"/>
                <w:b/>
                <w:sz w:val="20"/>
                <w:szCs w:val="20"/>
              </w:rPr>
              <w:t>руппа обеспечения безопасности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образования (Пуненко С.А.)</w:t>
            </w:r>
          </w:p>
        </w:tc>
      </w:tr>
      <w:tr w:rsidR="00A27504" w:rsidRPr="003A385E" w:rsidTr="00BA4880">
        <w:trPr>
          <w:trHeight w:val="669"/>
        </w:trPr>
        <w:tc>
          <w:tcPr>
            <w:tcW w:w="14786" w:type="dxa"/>
            <w:gridSpan w:val="6"/>
          </w:tcPr>
          <w:p w:rsidR="00A27504" w:rsidRPr="003A385E" w:rsidRDefault="00A2750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04" w:rsidRPr="003A385E" w:rsidRDefault="00A27504" w:rsidP="00A27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</w:t>
            </w:r>
          </w:p>
          <w:p w:rsidR="00A27504" w:rsidRPr="003A385E" w:rsidRDefault="00A27504" w:rsidP="00A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1A277C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7453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Приказ Министерства труда и социальной защиты РФ от 15 октября 2015 г. N 723н "Об утверждении формы и Порядка предоставления органами … информации об </w:t>
              </w:r>
              <w:r w:rsidR="0087453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 xml:space="preserve">исполнении возложенных на них индивидуальной программой реабилитации или </w:t>
              </w:r>
              <w:proofErr w:type="spellStart"/>
              <w:r w:rsidR="0087453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874534" w:rsidRPr="003A385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инвалида …"</w:t>
              </w:r>
            </w:hyperlink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министерства образования Красноярского края от 25.01.2016 №75-605 «О направлении информации по исполнению мероприятий индивидуальной </w:t>
            </w:r>
            <w:r w:rsidRPr="005C1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реабилитации и </w:t>
            </w:r>
            <w:proofErr w:type="spellStart"/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инвалидов»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Приказ от 01.02.2016 №86 «Организационный»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Журнал регистрации детей-инвалидов для определения формы обучения</w:t>
            </w: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 программы реабилитации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инвалида и коллегиальных заключений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ТПМПК</w:t>
            </w: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и методическое сопровождение реализации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индивидуальной программы реабилитации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инвалида и коллегиальных заключений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ТПМПК</w:t>
            </w: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министерства образования и науки РФ от 27.05.2016 №ВК-1179/07 «О дополнительных разъяснениях» (вопрос организации обучения детей, нуждающихся в длительном лечении в медицинских и санаторных организациях)</w:t>
            </w: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образования Красноярского края от 26.08.2015 №48-11-04 «Об утверждении Порядка регламентации и оформления отношений …обучающихся,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письма, образцы приказов, материалы совещаний</w:t>
            </w: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основным общеобразовательным программам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и методическое сопровождение организации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основным общеобразовательным программам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образования и науки РФ от 19.12.2014 №1598 «Об утверждении ФГОС начального общего образования обучающихся с ОВЗ»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1A277C" w:rsidP="00874534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874534" w:rsidRPr="003A385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Приказ Министерства образования и науки РФ от 19 декабря 2014 г. </w:t>
              </w:r>
              <w:r w:rsidR="0087453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N 1599 "Об утверждении ФГОС</w:t>
              </w:r>
              <w:r w:rsidR="00874534" w:rsidRPr="003A385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 xml:space="preserve"> образования обуча</w:t>
              </w:r>
              <w:r w:rsidR="0087453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ющихся с УО</w:t>
              </w:r>
              <w:r w:rsidR="00874534" w:rsidRPr="003A385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"</w:t>
              </w:r>
            </w:hyperlink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Красноярского края от 22.04.2015 №14—11-05  «Об утверждении плана-графика введения на территории Красноярского края ФГОС НОО ОВЗ И ФГОС УО»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от 22.04.2016 №307 «Об утверждении плана графика мероприятий по обеспечению введения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реализации ФГОС НОО ОВЗ в ОО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, расположенных на территории ТДНМР»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от 31.05.2016 №425 «Об организации мониторинга по оценке готовности муниципальных общеобразовательных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 введению ФГОС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ОВЗ и ФГОС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УО»</w:t>
            </w:r>
          </w:p>
        </w:tc>
        <w:tc>
          <w:tcPr>
            <w:tcW w:w="2347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рекомендаций ТПМПК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условий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адаптированных образовательных программ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и методическое сопровождение 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ОВЗ 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(1 сентября, по итогам четверти), федеральная отчётность</w:t>
            </w: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министерства образования РФ от 20.09.2013 №1082 «Об утверждении Положения о психолого-медико-педагогической комиссии»</w:t>
            </w: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Красноярского края от 16.12.2014 №50-04/1 «Об утверждении Порядка работы психолого-медико-педагогической комиссии в Красноярском крае»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03.02.2015 №77 «О создании территориальных психолого-медико-педагогических комиссий в ТДНМР»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ионные письма,</w:t>
            </w: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совещаний</w:t>
            </w:r>
          </w:p>
        </w:tc>
        <w:tc>
          <w:tcPr>
            <w:tcW w:w="2347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ТПМПК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рекомендаций коллегиальных заключений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ТПМПК</w:t>
            </w: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Организация и 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рдинация деятельности ТМПМК №1 и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 ТПМПК №2</w:t>
            </w: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Договор о взаимодействии ЦПМПК и ТПМПК №1 от 02.09.2015 №13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Договор о взаимодействии ЦПМПК и ТПМПК №2 от 02.09.2015 №14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П.9.протокола по итогам заседания Совета при Губернаторе Красноярского края по делам инвалидов по теме «Реализация права на образование детей с ОВЗ и детей-инвалидов в Красноярском крае» от 09.12.2016 №202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4739" w:type="dxa"/>
            <w:gridSpan w:val="2"/>
          </w:tcPr>
          <w:p w:rsidR="00874534" w:rsidRPr="00463713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4637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4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тдел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</w:t>
            </w: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End"/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 Е.П.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воспитания и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Т.А.)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ТПМПК (Тихонцова Н.А.)</w:t>
            </w:r>
          </w:p>
        </w:tc>
      </w:tr>
      <w:tr w:rsidR="00874534" w:rsidRPr="003A385E" w:rsidTr="00BA4880">
        <w:tc>
          <w:tcPr>
            <w:tcW w:w="14786" w:type="dxa"/>
            <w:gridSpan w:val="6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ГАРАНТИИ</w:t>
            </w: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rPr>
          <w:trHeight w:val="1906"/>
        </w:trPr>
        <w:tc>
          <w:tcPr>
            <w:tcW w:w="2337" w:type="dxa"/>
          </w:tcPr>
          <w:p w:rsidR="00874534" w:rsidRPr="00AE7C4F" w:rsidRDefault="00874534" w:rsidP="008745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20.08.2015 №869 «О внесении изменений в Постановление от 12.04.2012 №242» «Порядок взимания родительской платы …»</w:t>
            </w: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Не взимание родительской платы с детей-инвалидов 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нормативно-правовых актов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4739" w:type="dxa"/>
            <w:gridSpan w:val="2"/>
          </w:tcPr>
          <w:p w:rsidR="00874534" w:rsidRPr="00526688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Муниципальный координатор:</w:t>
            </w:r>
          </w:p>
        </w:tc>
        <w:tc>
          <w:tcPr>
            <w:tcW w:w="10047" w:type="dxa"/>
            <w:gridSpan w:val="4"/>
          </w:tcPr>
          <w:p w:rsidR="00874534" w:rsidRPr="00526688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кадрового и нормативно-правового обеспечения</w:t>
            </w: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AE7C4F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C4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Красноярского края от 07.04.2009 №170-п «Об утверждении Порядков предоставления мер социальной поддержки гражданам, проживающим в ТДНМР, в области образования»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от 25.04.2016 №315 «О порядке предоставления бесплатного питания учащимся ТДНМР»</w:t>
            </w: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питания инвалидов</w:t>
            </w:r>
          </w:p>
        </w:tc>
        <w:tc>
          <w:tcPr>
            <w:tcW w:w="2984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организации бесплатного питания инвалидов</w:t>
            </w: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874534" w:rsidRPr="00E7430B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4739" w:type="dxa"/>
            <w:gridSpan w:val="2"/>
          </w:tcPr>
          <w:p w:rsidR="00874534" w:rsidRPr="00526688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координатор:</w:t>
            </w:r>
          </w:p>
        </w:tc>
        <w:tc>
          <w:tcPr>
            <w:tcW w:w="10047" w:type="dxa"/>
            <w:gridSpan w:val="4"/>
          </w:tcPr>
          <w:p w:rsidR="00874534" w:rsidRPr="00526688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воспитания и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Т.М.)</w:t>
            </w:r>
          </w:p>
        </w:tc>
      </w:tr>
      <w:tr w:rsidR="00874534" w:rsidRPr="003A385E" w:rsidTr="00BA4880">
        <w:tc>
          <w:tcPr>
            <w:tcW w:w="14786" w:type="dxa"/>
            <w:gridSpan w:val="6"/>
          </w:tcPr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23444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с учащимися с ОВЗ и инвалидностью (мониторинг)</w:t>
            </w:r>
          </w:p>
        </w:tc>
        <w:tc>
          <w:tcPr>
            <w:tcW w:w="234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с учащимися с ОВЗ и инвалидностью (мониторинг)</w:t>
            </w:r>
          </w:p>
        </w:tc>
        <w:tc>
          <w:tcPr>
            <w:tcW w:w="2984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Профориентация обу</w:t>
            </w:r>
            <w:r w:rsidR="00234444">
              <w:rPr>
                <w:rFonts w:ascii="Times New Roman" w:hAnsi="Times New Roman" w:cs="Times New Roman"/>
                <w:sz w:val="20"/>
                <w:szCs w:val="20"/>
              </w:rPr>
              <w:t>чающихся с ОВЗ и инвалидностью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>Профориентация обучающихся с умственной отсталостью (с Таймырским колледжем)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874534" w:rsidRPr="003A385E" w:rsidRDefault="0087453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4739" w:type="dxa"/>
            <w:gridSpan w:val="2"/>
          </w:tcPr>
          <w:p w:rsidR="00874534" w:rsidRPr="00BD0DCB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координатор:</w:t>
            </w:r>
          </w:p>
        </w:tc>
        <w:tc>
          <w:tcPr>
            <w:tcW w:w="10047" w:type="dxa"/>
            <w:gridSpan w:val="4"/>
          </w:tcPr>
          <w:p w:rsidR="00874534" w:rsidRPr="00BD0DCB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DCB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Управления образования (Жукова О.П.)</w:t>
            </w:r>
          </w:p>
        </w:tc>
      </w:tr>
      <w:tr w:rsidR="00874534" w:rsidRPr="003A385E" w:rsidTr="00BA4880">
        <w:tc>
          <w:tcPr>
            <w:tcW w:w="14786" w:type="dxa"/>
            <w:gridSpan w:val="6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385E">
              <w:rPr>
                <w:rFonts w:ascii="Times New Roman" w:hAnsi="Times New Roman" w:cs="Times New Roman"/>
                <w:b/>
                <w:sz w:val="20"/>
                <w:szCs w:val="20"/>
              </w:rPr>
              <w:t>СЕТЕВОЕ  ВЗАИМОДЕЙСТВИЕ</w:t>
            </w:r>
            <w:proofErr w:type="gramEnd"/>
          </w:p>
          <w:p w:rsidR="00874534" w:rsidRPr="003A385E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hAnsi="Times New Roman" w:cs="Times New Roman"/>
                <w:sz w:val="20"/>
                <w:szCs w:val="20"/>
              </w:rPr>
              <w:t xml:space="preserve">План Правительства РФ от 27.06.2016 №4491п- П8 «Межведомственный комплексный план по вопросам организации инклюзивного дошкольного и общего образования и создания специальных условий </w:t>
            </w:r>
            <w:r w:rsidRPr="003A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получения образования детьми-инвалидами и детьми с ОВЗ на 2016 – 2017 годы»</w:t>
            </w:r>
          </w:p>
        </w:tc>
        <w:tc>
          <w:tcPr>
            <w:tcW w:w="2402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Соглашение о межведомственном взаимодействии по реабилитации (</w:t>
            </w:r>
            <w:proofErr w:type="spellStart"/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A385E">
              <w:rPr>
                <w:rFonts w:ascii="Times New Roman" w:eastAsia="Times New Roman" w:hAnsi="Times New Roman" w:cs="Times New Roman"/>
                <w:sz w:val="20"/>
                <w:szCs w:val="20"/>
              </w:rPr>
              <w:t>) детей-инвалидов и сопровождению их семей от 28.03.2014 г.</w:t>
            </w:r>
          </w:p>
        </w:tc>
        <w:tc>
          <w:tcPr>
            <w:tcW w:w="2351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ионные письма,</w:t>
            </w:r>
            <w:r w:rsidRPr="005C1BC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совещаний</w:t>
            </w:r>
          </w:p>
        </w:tc>
        <w:tc>
          <w:tcPr>
            <w:tcW w:w="2347" w:type="dxa"/>
          </w:tcPr>
          <w:p w:rsidR="00874534" w:rsidRPr="00903FF5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FF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совместной деятельности по созданию специальных условий на основании коррекционно-реабилитационного потенциала образовательных, медицинских и социальных </w:t>
            </w:r>
            <w:r w:rsidRPr="00903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2984" w:type="dxa"/>
          </w:tcPr>
          <w:p w:rsidR="00874534" w:rsidRPr="00903FF5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совместной деятельности</w:t>
            </w:r>
            <w:r w:rsidRPr="00903FF5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специальных условий на основании коррекционно-реабилитационного потенциала образовательных, медицинских и социальных организаций</w:t>
            </w:r>
          </w:p>
        </w:tc>
      </w:tr>
      <w:tr w:rsidR="00874534" w:rsidRPr="003A385E" w:rsidTr="00D52EFE">
        <w:tc>
          <w:tcPr>
            <w:tcW w:w="4739" w:type="dxa"/>
            <w:gridSpan w:val="2"/>
          </w:tcPr>
          <w:p w:rsidR="00874534" w:rsidRPr="00EA54A5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Муниципальный координатор:</w:t>
            </w:r>
          </w:p>
        </w:tc>
        <w:tc>
          <w:tcPr>
            <w:tcW w:w="10047" w:type="dxa"/>
            <w:gridSpan w:val="4"/>
          </w:tcPr>
          <w:p w:rsidR="00874534" w:rsidRDefault="00874534" w:rsidP="00874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DCB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равления образования (Кравченко Е.П</w:t>
            </w:r>
            <w:r w:rsidRPr="00BD0D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С.В.)</w:t>
            </w: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ТПМПК (Тихонцова Н.А.)</w:t>
            </w:r>
          </w:p>
        </w:tc>
      </w:tr>
      <w:tr w:rsidR="00874534" w:rsidRPr="003A385E" w:rsidTr="005100D9">
        <w:tc>
          <w:tcPr>
            <w:tcW w:w="14786" w:type="dxa"/>
            <w:gridSpan w:val="6"/>
          </w:tcPr>
          <w:p w:rsidR="00874534" w:rsidRPr="00382777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534" w:rsidRPr="00382777" w:rsidRDefault="00874534" w:rsidP="00874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КВАЛИФИКАЦИИ</w:t>
            </w:r>
          </w:p>
          <w:p w:rsidR="00874534" w:rsidRPr="00382777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34" w:rsidRPr="003A385E" w:rsidTr="00BA4880">
        <w:tc>
          <w:tcPr>
            <w:tcW w:w="2337" w:type="dxa"/>
          </w:tcPr>
          <w:p w:rsidR="00874534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534" w:rsidRPr="003A385E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74534" w:rsidRPr="00382777" w:rsidRDefault="00874534" w:rsidP="00874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874534" w:rsidRPr="00382777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4534" w:rsidRPr="00382777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874534" w:rsidRPr="00382777" w:rsidRDefault="00874534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образовательных дефицитов и оформление заказа на их повышение квалификации</w:t>
            </w:r>
          </w:p>
        </w:tc>
        <w:tc>
          <w:tcPr>
            <w:tcW w:w="2984" w:type="dxa"/>
          </w:tcPr>
          <w:p w:rsidR="00874534" w:rsidRPr="00382777" w:rsidRDefault="00DA7C50" w:rsidP="00874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</w:t>
            </w:r>
          </w:p>
        </w:tc>
      </w:tr>
      <w:tr w:rsidR="00DA7C50" w:rsidRPr="003A385E" w:rsidTr="00E47155">
        <w:tc>
          <w:tcPr>
            <w:tcW w:w="4739" w:type="dxa"/>
            <w:gridSpan w:val="2"/>
          </w:tcPr>
          <w:p w:rsidR="00DA7C50" w:rsidRPr="00382777" w:rsidRDefault="00DA7C50" w:rsidP="00DA7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4"/>
          </w:tcPr>
          <w:p w:rsidR="00DA7C50" w:rsidRPr="00382777" w:rsidRDefault="00DA7C50" w:rsidP="00DA7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ТМКУ «Информационный методический центр» ( Дейкун Н.Ю.)</w:t>
            </w:r>
          </w:p>
        </w:tc>
      </w:tr>
      <w:tr w:rsidR="00DA7C50" w:rsidRPr="003A385E" w:rsidTr="00A514CE">
        <w:tc>
          <w:tcPr>
            <w:tcW w:w="14786" w:type="dxa"/>
            <w:gridSpan w:val="6"/>
          </w:tcPr>
          <w:p w:rsidR="00DA7C50" w:rsidRDefault="00DA7C50" w:rsidP="00DA7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C50" w:rsidRPr="00382777" w:rsidRDefault="00DA7C50" w:rsidP="00DA7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УКОМПЛЕТОВАННОСТЬ КАДРАМИ</w:t>
            </w:r>
          </w:p>
          <w:p w:rsidR="00DA7C50" w:rsidRDefault="00DA7C50" w:rsidP="00DA7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77C" w:rsidRPr="003A385E" w:rsidTr="00BA4880">
        <w:tc>
          <w:tcPr>
            <w:tcW w:w="2337" w:type="dxa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A277C" w:rsidRPr="00382777" w:rsidRDefault="001A277C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1A277C" w:rsidRPr="00382777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укомплектованности кадрами (Кравченко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Е.П.)</w:t>
            </w:r>
          </w:p>
        </w:tc>
        <w:tc>
          <w:tcPr>
            <w:tcW w:w="2347" w:type="dxa"/>
            <w:vMerge w:val="restart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укомплектованности кадрами</w:t>
            </w:r>
          </w:p>
        </w:tc>
        <w:tc>
          <w:tcPr>
            <w:tcW w:w="2984" w:type="dxa"/>
            <w:vMerge w:val="restart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укомплектованности кадрами</w:t>
            </w:r>
          </w:p>
        </w:tc>
      </w:tr>
      <w:tr w:rsidR="001A277C" w:rsidRPr="003A385E" w:rsidTr="00BA4880">
        <w:tc>
          <w:tcPr>
            <w:tcW w:w="2337" w:type="dxa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A277C" w:rsidRPr="00382777" w:rsidRDefault="001A277C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1A277C" w:rsidRPr="00382777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Вакансии (Жукова О.П.)</w:t>
            </w:r>
          </w:p>
        </w:tc>
        <w:tc>
          <w:tcPr>
            <w:tcW w:w="2347" w:type="dxa"/>
            <w:vMerge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1A277C" w:rsidRDefault="001A277C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8F463B">
        <w:tc>
          <w:tcPr>
            <w:tcW w:w="4739" w:type="dxa"/>
            <w:gridSpan w:val="2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4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( Кравченко Е.П., Жукова О.П.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34444" w:rsidRPr="003A385E" w:rsidTr="009D2418">
        <w:tc>
          <w:tcPr>
            <w:tcW w:w="14786" w:type="dxa"/>
            <w:gridSpan w:val="6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44" w:rsidRPr="00382777" w:rsidRDefault="00234444" w:rsidP="00234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ДЕЯТЕЛЬНОСТИ БАЗОВЫХ ОО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BA4880">
        <w:tc>
          <w:tcPr>
            <w:tcW w:w="2337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34444" w:rsidRPr="003A385E" w:rsidRDefault="0023444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6 перечня поручений Губернатора Красноярского края по итогам посещения Форума инклюзивных практик Сибирского федерального округа от 27.03.2017 №30 ГП</w:t>
            </w:r>
          </w:p>
        </w:tc>
        <w:tc>
          <w:tcPr>
            <w:tcW w:w="2351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34444" w:rsidRPr="0015498C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8C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25.05.2017 №438 «Об определении базовых образовательных организаций по формированию </w:t>
            </w:r>
            <w:proofErr w:type="spellStart"/>
            <w:r w:rsidRPr="0015498C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549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универсальной среды для лиц с ограниченными возможностями здоровья»</w:t>
            </w:r>
          </w:p>
        </w:tc>
        <w:tc>
          <w:tcPr>
            <w:tcW w:w="2347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E23334">
        <w:tc>
          <w:tcPr>
            <w:tcW w:w="4739" w:type="dxa"/>
            <w:gridSpan w:val="2"/>
          </w:tcPr>
          <w:p w:rsidR="00234444" w:rsidRPr="00382777" w:rsidRDefault="00234444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38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4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Управления образования (Кравченко Е.П.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обеспечения безопасности образовательных организаций Управления образования (Пуненко С.А.)</w:t>
            </w:r>
          </w:p>
        </w:tc>
      </w:tr>
      <w:tr w:rsidR="00234444" w:rsidRPr="003A385E" w:rsidTr="00AE3DC8">
        <w:tc>
          <w:tcPr>
            <w:tcW w:w="14786" w:type="dxa"/>
            <w:gridSpan w:val="6"/>
          </w:tcPr>
          <w:p w:rsidR="00234444" w:rsidRPr="00382777" w:rsidRDefault="00234444" w:rsidP="00234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444" w:rsidRPr="00382777" w:rsidRDefault="00234444" w:rsidP="00234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РЕСУРСНЫЙ ОБМЕННЫЙ ФОНД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BA4880">
        <w:tc>
          <w:tcPr>
            <w:tcW w:w="2337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34444" w:rsidRPr="003A385E" w:rsidRDefault="0023444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 о наличии технических средств, УМК для обменного ресурсного фонда</w:t>
            </w:r>
          </w:p>
        </w:tc>
        <w:tc>
          <w:tcPr>
            <w:tcW w:w="2347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1C73CF">
        <w:tc>
          <w:tcPr>
            <w:tcW w:w="4739" w:type="dxa"/>
            <w:gridSpan w:val="2"/>
          </w:tcPr>
          <w:p w:rsidR="00234444" w:rsidRPr="00382777" w:rsidRDefault="00234444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координатор</w:t>
            </w:r>
            <w:r w:rsidRPr="0038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4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образования Управления образования (Кравченко Е.П.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Белянкина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0A2B78">
        <w:tc>
          <w:tcPr>
            <w:tcW w:w="14786" w:type="dxa"/>
            <w:gridSpan w:val="6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44" w:rsidRPr="00382777" w:rsidRDefault="00234444" w:rsidP="00234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СЛУЖБА РАННЕЙ ПОМОЩИ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BA4880">
        <w:tc>
          <w:tcPr>
            <w:tcW w:w="2337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(письмо министерства образования и науки Российской Федерации от 13.01.2016 №ВК-15/07)</w:t>
            </w:r>
          </w:p>
        </w:tc>
        <w:tc>
          <w:tcPr>
            <w:tcW w:w="2402" w:type="dxa"/>
          </w:tcPr>
          <w:p w:rsidR="00234444" w:rsidRPr="003A385E" w:rsidRDefault="0023444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инклюзивного образования детей с ОВЗ и детей-инвалидов в ДОО (обучение на дому, не полное пребывание в ДОО, полное пребывание в ДОО в группах компенсирующей и комбинированной направленности)</w:t>
            </w:r>
          </w:p>
        </w:tc>
        <w:tc>
          <w:tcPr>
            <w:tcW w:w="2347" w:type="dxa"/>
          </w:tcPr>
          <w:p w:rsidR="00234444" w:rsidRPr="00903FF5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инклюзивного образования детей с ОВЗ и детей-инвалидов в ДОО (обучение на дому, не полное пребывание в ДОО, полное пребывание в ДОО в группах компенсирующей и комбинированной направленности)</w:t>
            </w:r>
          </w:p>
        </w:tc>
        <w:tc>
          <w:tcPr>
            <w:tcW w:w="2984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BA4880">
        <w:tc>
          <w:tcPr>
            <w:tcW w:w="2337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31.08.2016 №1839-р «Концепция развития ранней помощи в Российской Федерации на период до 2020 года»</w:t>
            </w:r>
          </w:p>
        </w:tc>
        <w:tc>
          <w:tcPr>
            <w:tcW w:w="2402" w:type="dxa"/>
          </w:tcPr>
          <w:p w:rsidR="00234444" w:rsidRPr="003A385E" w:rsidRDefault="0023444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234444" w:rsidRPr="00903FF5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BA4880">
        <w:tc>
          <w:tcPr>
            <w:tcW w:w="2337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 от 17.12.2016 №2723-р</w:t>
            </w:r>
          </w:p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 мероприятий по реализации Концепции развития ранней помощи в Российской Федерации на период до 2020 года»</w:t>
            </w:r>
          </w:p>
        </w:tc>
        <w:tc>
          <w:tcPr>
            <w:tcW w:w="2402" w:type="dxa"/>
          </w:tcPr>
          <w:p w:rsidR="00234444" w:rsidRPr="003A385E" w:rsidRDefault="00234444" w:rsidP="00234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234444" w:rsidRPr="003A385E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234444" w:rsidRPr="00903FF5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234444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44" w:rsidRPr="003A385E" w:rsidTr="0018231E">
        <w:tc>
          <w:tcPr>
            <w:tcW w:w="4739" w:type="dxa"/>
            <w:gridSpan w:val="2"/>
          </w:tcPr>
          <w:p w:rsidR="00234444" w:rsidRPr="00382777" w:rsidRDefault="00234444" w:rsidP="002344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Муниципальный координатор</w:t>
            </w:r>
            <w:r w:rsidRPr="00382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4"/>
          </w:tcPr>
          <w:p w:rsidR="00234444" w:rsidRPr="00382777" w:rsidRDefault="00234444" w:rsidP="00234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общего образова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Управления образования (Калинина З.Ф</w:t>
            </w:r>
            <w:r w:rsidRPr="0038277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234444" w:rsidRPr="00382777" w:rsidRDefault="00234444" w:rsidP="0023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880" w:rsidRDefault="00BA4880" w:rsidP="006B17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69F1" w:rsidRPr="003A385E" w:rsidRDefault="00BA4880" w:rsidP="006B17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5269F1" w:rsidRPr="003A385E" w:rsidSect="00F02B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1791"/>
    <w:rsid w:val="000175C0"/>
    <w:rsid w:val="00025946"/>
    <w:rsid w:val="00041A5C"/>
    <w:rsid w:val="00042C1D"/>
    <w:rsid w:val="000435D9"/>
    <w:rsid w:val="00067C42"/>
    <w:rsid w:val="00076AC9"/>
    <w:rsid w:val="000B1EEA"/>
    <w:rsid w:val="000E6B54"/>
    <w:rsid w:val="0015498C"/>
    <w:rsid w:val="001A277C"/>
    <w:rsid w:val="001A68F8"/>
    <w:rsid w:val="001C4A39"/>
    <w:rsid w:val="001E323A"/>
    <w:rsid w:val="00200C8D"/>
    <w:rsid w:val="002133C1"/>
    <w:rsid w:val="00234444"/>
    <w:rsid w:val="002374FA"/>
    <w:rsid w:val="00294016"/>
    <w:rsid w:val="00370ECE"/>
    <w:rsid w:val="00382777"/>
    <w:rsid w:val="003A385E"/>
    <w:rsid w:val="003B6C76"/>
    <w:rsid w:val="003C2F75"/>
    <w:rsid w:val="003F5176"/>
    <w:rsid w:val="003F538E"/>
    <w:rsid w:val="004114FE"/>
    <w:rsid w:val="00441CAD"/>
    <w:rsid w:val="00463713"/>
    <w:rsid w:val="004C4336"/>
    <w:rsid w:val="004C571D"/>
    <w:rsid w:val="004D2276"/>
    <w:rsid w:val="00526688"/>
    <w:rsid w:val="005269F1"/>
    <w:rsid w:val="00531612"/>
    <w:rsid w:val="0054299E"/>
    <w:rsid w:val="0057353A"/>
    <w:rsid w:val="00623532"/>
    <w:rsid w:val="00673413"/>
    <w:rsid w:val="00687DD0"/>
    <w:rsid w:val="006A73EA"/>
    <w:rsid w:val="006B1791"/>
    <w:rsid w:val="006C1EA5"/>
    <w:rsid w:val="006C6ED2"/>
    <w:rsid w:val="006E0589"/>
    <w:rsid w:val="0071260C"/>
    <w:rsid w:val="00715823"/>
    <w:rsid w:val="0072240E"/>
    <w:rsid w:val="0072676E"/>
    <w:rsid w:val="0074034A"/>
    <w:rsid w:val="00762950"/>
    <w:rsid w:val="007B5A80"/>
    <w:rsid w:val="007C2317"/>
    <w:rsid w:val="007C3EFE"/>
    <w:rsid w:val="007C75BF"/>
    <w:rsid w:val="008028A4"/>
    <w:rsid w:val="00845423"/>
    <w:rsid w:val="008551D7"/>
    <w:rsid w:val="008649CA"/>
    <w:rsid w:val="008655FE"/>
    <w:rsid w:val="00871E2C"/>
    <w:rsid w:val="00874534"/>
    <w:rsid w:val="008B3F68"/>
    <w:rsid w:val="008C50BA"/>
    <w:rsid w:val="008D3C33"/>
    <w:rsid w:val="00903FF5"/>
    <w:rsid w:val="0090434E"/>
    <w:rsid w:val="00922ACC"/>
    <w:rsid w:val="00932A73"/>
    <w:rsid w:val="0093534F"/>
    <w:rsid w:val="00951A01"/>
    <w:rsid w:val="00957E37"/>
    <w:rsid w:val="009633BD"/>
    <w:rsid w:val="00982A19"/>
    <w:rsid w:val="00986180"/>
    <w:rsid w:val="00994F64"/>
    <w:rsid w:val="009D668F"/>
    <w:rsid w:val="00A13F35"/>
    <w:rsid w:val="00A27504"/>
    <w:rsid w:val="00A627EA"/>
    <w:rsid w:val="00A82E0C"/>
    <w:rsid w:val="00A84DC2"/>
    <w:rsid w:val="00A959A9"/>
    <w:rsid w:val="00AE0D87"/>
    <w:rsid w:val="00AE42FE"/>
    <w:rsid w:val="00AE5025"/>
    <w:rsid w:val="00AE7C4F"/>
    <w:rsid w:val="00B64BF7"/>
    <w:rsid w:val="00B75F25"/>
    <w:rsid w:val="00BA4880"/>
    <w:rsid w:val="00BB4C2C"/>
    <w:rsid w:val="00BB527D"/>
    <w:rsid w:val="00BC71DF"/>
    <w:rsid w:val="00BD0DAE"/>
    <w:rsid w:val="00BD0DCB"/>
    <w:rsid w:val="00BF2A45"/>
    <w:rsid w:val="00BF2A52"/>
    <w:rsid w:val="00C177D0"/>
    <w:rsid w:val="00C3665E"/>
    <w:rsid w:val="00CE2879"/>
    <w:rsid w:val="00CF073E"/>
    <w:rsid w:val="00D51965"/>
    <w:rsid w:val="00D83612"/>
    <w:rsid w:val="00D85DE6"/>
    <w:rsid w:val="00D87A3D"/>
    <w:rsid w:val="00DA7C50"/>
    <w:rsid w:val="00DD1B6B"/>
    <w:rsid w:val="00E25CA7"/>
    <w:rsid w:val="00E45F5D"/>
    <w:rsid w:val="00E7430B"/>
    <w:rsid w:val="00E83327"/>
    <w:rsid w:val="00EA54A5"/>
    <w:rsid w:val="00ED15B2"/>
    <w:rsid w:val="00ED59E4"/>
    <w:rsid w:val="00F02B78"/>
    <w:rsid w:val="00F70E89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5B3F-CF0B-4FFA-A538-52858BD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52"/>
  </w:style>
  <w:style w:type="paragraph" w:styleId="1">
    <w:name w:val="heading 1"/>
    <w:basedOn w:val="a"/>
    <w:next w:val="a"/>
    <w:link w:val="10"/>
    <w:uiPriority w:val="99"/>
    <w:qFormat/>
    <w:rsid w:val="00762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basedOn w:val="a0"/>
    <w:uiPriority w:val="99"/>
    <w:rsid w:val="0076295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29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760670.0" TargetMode="External"/><Relationship Id="rId4" Type="http://schemas.openxmlformats.org/officeDocument/2006/relationships/hyperlink" Target="garantF1://71179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98</cp:revision>
  <cp:lastPrinted>2019-08-11T06:27:00Z</cp:lastPrinted>
  <dcterms:created xsi:type="dcterms:W3CDTF">2016-02-02T02:48:00Z</dcterms:created>
  <dcterms:modified xsi:type="dcterms:W3CDTF">2019-08-11T06:27:00Z</dcterms:modified>
</cp:coreProperties>
</file>